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49FD" w:rsidRP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t>TRƯỜNG CAO ĐẲNG LÝ TỰ TRỌNG</w:t>
      </w:r>
    </w:p>
    <w:p w:rsidR="00AF49FD" w:rsidRPr="00AF49FD" w:rsidRDefault="00AF49FD" w:rsidP="00AF49FD">
      <w:pPr>
        <w:spacing w:after="120" w:line="240" w:lineRule="auto"/>
        <w:jc w:val="center"/>
        <w:rPr>
          <w:rFonts w:ascii="Times New Roman" w:hAnsi="Times New Roman" w:cs="Times New Roman"/>
          <w:b/>
          <w:sz w:val="26"/>
          <w:szCs w:val="26"/>
        </w:rPr>
      </w:pPr>
      <w:r>
        <w:rPr>
          <w:rFonts w:ascii="Times New Roman" w:hAnsi="Times New Roman" w:cs="Times New Roman"/>
          <w:b/>
          <w:noProof/>
          <w:sz w:val="26"/>
          <w:szCs w:val="26"/>
          <w:lang w:eastAsia="ja-JP"/>
        </w:rPr>
        <mc:AlternateContent>
          <mc:Choice Requires="wps">
            <w:drawing>
              <wp:anchor distT="0" distB="0" distL="114300" distR="114300" simplePos="0" relativeHeight="251659264" behindDoc="0" locked="0" layoutInCell="1" allowOverlap="1" wp14:anchorId="44D6BC1C" wp14:editId="7CFB674C">
                <wp:simplePos x="0" y="0"/>
                <wp:positionH relativeFrom="column">
                  <wp:posOffset>546100</wp:posOffset>
                </wp:positionH>
                <wp:positionV relativeFrom="paragraph">
                  <wp:posOffset>252095</wp:posOffset>
                </wp:positionV>
                <wp:extent cx="33242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3324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pt,19.85pt" to="304.75pt,1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" strokecolor="black [3040]"/>
            </w:pict>
          </mc:Fallback>
        </mc:AlternateContent>
      </w:r>
      <w:r w:rsidRPr="00AF49FD">
        <w:rPr>
          <w:rFonts w:ascii="Times New Roman" w:hAnsi="Times New Roman" w:cs="Times New Roman"/>
          <w:b/>
          <w:sz w:val="26"/>
          <w:szCs w:val="26"/>
        </w:rPr>
        <w:t>PHÒNG QUẢN LÝ KHOA HỌC - HỢP TÁC QUỐC TẾ</w:t>
      </w:r>
    </w:p>
    <w:p w:rsidR="00AF49FD" w:rsidRPr="00AF49FD" w:rsidRDefault="00AF49FD" w:rsidP="00AF49FD">
      <w:pPr>
        <w:spacing w:after="120" w:line="240" w:lineRule="auto"/>
        <w:jc w:val="center"/>
        <w:rPr>
          <w:rFonts w:ascii="Times New Roman" w:hAnsi="Times New Roman" w:cs="Times New Roman"/>
          <w:b/>
          <w:sz w:val="26"/>
          <w:szCs w:val="26"/>
        </w:rPr>
      </w:pPr>
      <w:r w:rsidRPr="00AF49FD">
        <w:rPr>
          <w:rFonts w:ascii="Times New Roman" w:hAnsi="Times New Roman" w:cs="Times New Roman"/>
          <w:b/>
          <w:sz w:val="26"/>
          <w:szCs w:val="26"/>
        </w:rPr>
        <w:lastRenderedPageBreak/>
        <w:t>Cộng hòa Xã hội Chủ nghĩa Việt Nam</w:t>
      </w:r>
    </w:p>
    <w:p w:rsidR="00AF49FD" w:rsidRPr="00AF49FD" w:rsidRDefault="00AF49FD" w:rsidP="00AF49FD">
      <w:pPr>
        <w:spacing w:after="120" w:line="240" w:lineRule="auto"/>
        <w:jc w:val="center"/>
        <w:rPr>
          <w:rFonts w:ascii="Times New Roman" w:hAnsi="Times New Roman" w:cs="Times New Roman"/>
          <w:b/>
          <w:sz w:val="28"/>
          <w:szCs w:val="28"/>
        </w:rPr>
      </w:pPr>
      <w:r>
        <w:rPr>
          <w:rFonts w:ascii="Times New Roman" w:hAnsi="Times New Roman" w:cs="Times New Roman"/>
          <w:b/>
          <w:noProof/>
          <w:sz w:val="26"/>
          <w:szCs w:val="26"/>
          <w:lang w:eastAsia="ja-JP"/>
        </w:rPr>
        <mc:AlternateContent>
          <mc:Choice Requires="wps">
            <w:drawing>
              <wp:anchor distT="0" distB="0" distL="114300" distR="114300" simplePos="0" relativeHeight="251661312" behindDoc="0" locked="0" layoutInCell="1" allowOverlap="1" wp14:anchorId="52152F48" wp14:editId="11C3CAC8">
                <wp:simplePos x="0" y="0"/>
                <wp:positionH relativeFrom="column">
                  <wp:posOffset>1121410</wp:posOffset>
                </wp:positionH>
                <wp:positionV relativeFrom="paragraph">
                  <wp:posOffset>242570</wp:posOffset>
                </wp:positionV>
                <wp:extent cx="21812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812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8.3pt,19.1pt" to="260.05pt,1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" strokecolor="black [3040]"/>
            </w:pict>
          </mc:Fallback>
        </mc:AlternateContent>
      </w:r>
      <w:r w:rsidRPr="00AF49FD">
        <w:rPr>
          <w:rFonts w:ascii="Times New Roman" w:hAnsi="Times New Roman" w:cs="Times New Roman"/>
          <w:b/>
          <w:sz w:val="28"/>
          <w:szCs w:val="28"/>
        </w:rPr>
        <w:t>Độc lập – Tự do – Hạnh phúc</w:t>
      </w:r>
    </w:p>
    <w:p w:rsidR="00AF49FD" w:rsidRDefault="00AF49FD" w:rsidP="00AF49FD">
      <w:pPr>
        <w:jc w:val="center"/>
        <w:rPr>
          <w:rFonts w:ascii="Times New Roman" w:hAnsi="Times New Roman" w:cs="Times New Roman"/>
          <w:b/>
          <w:sz w:val="28"/>
          <w:szCs w:val="28"/>
        </w:rPr>
        <w:sectPr w:rsidR="00AF49FD" w:rsidSect="00AF49FD">
          <w:type w:val="continuous"/>
          <w:pgSz w:w="16839" w:h="11907" w:orient="landscape" w:code="9"/>
          <w:pgMar w:top="1134" w:right="1134" w:bottom="1134" w:left="1134" w:header="720" w:footer="720" w:gutter="0"/>
          <w:cols w:num="2" w:space="720"/>
          <w:docGrid w:linePitch="360"/>
        </w:sectPr>
      </w:pPr>
    </w:p>
    <w:p w:rsidR="00AF49FD" w:rsidRDefault="00AF49FD" w:rsidP="00AF49FD">
      <w:pPr>
        <w:jc w:val="center"/>
        <w:rPr>
          <w:rFonts w:ascii="Times New Roman" w:hAnsi="Times New Roman" w:cs="Times New Roman"/>
          <w:b/>
          <w:sz w:val="28"/>
          <w:szCs w:val="28"/>
        </w:rPr>
      </w:pPr>
    </w:p>
    <w:p w:rsidR="001D363D" w:rsidRPr="001D363D" w:rsidRDefault="001D363D" w:rsidP="00AF49FD">
      <w:pPr>
        <w:jc w:val="center"/>
        <w:rPr>
          <w:rFonts w:ascii="Times New Roman" w:hAnsi="Times New Roman" w:cs="Times New Roman"/>
          <w:b/>
          <w:sz w:val="28"/>
          <w:szCs w:val="28"/>
        </w:rPr>
      </w:pPr>
      <w:r w:rsidRPr="001D363D">
        <w:rPr>
          <w:rFonts w:ascii="Times New Roman" w:hAnsi="Times New Roman" w:cs="Times New Roman"/>
          <w:b/>
          <w:sz w:val="28"/>
          <w:szCs w:val="28"/>
        </w:rPr>
        <w:t>DANH SÁCH GIÁO VIÊN, CÁN BỘ NỘP BÀI THAM LUẬN HỘI THẢO KHOA HỌC 2017</w:t>
      </w:r>
    </w:p>
    <w:tbl>
      <w:tblPr>
        <w:tblW w:w="0" w:type="auto"/>
        <w:tblLook w:val="04A0" w:firstRow="1" w:lastRow="0" w:firstColumn="1" w:lastColumn="0" w:noHBand="0" w:noVBand="1"/>
      </w:tblPr>
      <w:tblGrid>
        <w:gridCol w:w="563"/>
        <w:gridCol w:w="4656"/>
        <w:gridCol w:w="1394"/>
        <w:gridCol w:w="1126"/>
        <w:gridCol w:w="1458"/>
        <w:gridCol w:w="1310"/>
        <w:gridCol w:w="893"/>
        <w:gridCol w:w="877"/>
        <w:gridCol w:w="799"/>
        <w:gridCol w:w="1711"/>
      </w:tblGrid>
      <w:tr w:rsidR="00466344" w:rsidRPr="001D363D" w:rsidTr="00466344">
        <w:trPr>
          <w:trHeight w:val="428"/>
          <w:tblHeader/>
        </w:trPr>
        <w:tc>
          <w:tcPr>
            <w:tcW w:w="0" w:type="auto"/>
            <w:vMerge w:val="restart"/>
            <w:tcBorders>
              <w:top w:val="single" w:sz="4" w:space="0" w:color="auto"/>
              <w:left w:val="single" w:sz="4" w:space="0" w:color="auto"/>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TT</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Tên bài tham luận</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Tên Giáo viên, Cán bộ</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Chức vụ</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Đơn vị</w:t>
            </w:r>
          </w:p>
        </w:tc>
        <w:tc>
          <w:tcPr>
            <w:tcW w:w="0" w:type="auto"/>
            <w:vMerge w:val="restart"/>
            <w:tcBorders>
              <w:top w:val="single" w:sz="4" w:space="0" w:color="auto"/>
              <w:left w:val="nil"/>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Ngày nộp</w:t>
            </w:r>
          </w:p>
        </w:tc>
        <w:tc>
          <w:tcPr>
            <w:tcW w:w="0" w:type="auto"/>
            <w:gridSpan w:val="3"/>
            <w:tcBorders>
              <w:top w:val="single" w:sz="4" w:space="0" w:color="auto"/>
              <w:left w:val="nil"/>
              <w:bottom w:val="single" w:sz="4" w:space="0" w:color="auto"/>
              <w:right w:val="single" w:sz="4" w:space="0" w:color="auto"/>
            </w:tcBorders>
            <w:vAlign w:val="center"/>
          </w:tcPr>
          <w:p w:rsidR="004076CE" w:rsidRPr="00466344" w:rsidRDefault="004076CE" w:rsidP="004076CE">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Trạng thái</w:t>
            </w:r>
          </w:p>
        </w:tc>
        <w:tc>
          <w:tcPr>
            <w:tcW w:w="0" w:type="auto"/>
            <w:vMerge w:val="restart"/>
            <w:tcBorders>
              <w:top w:val="single" w:sz="4" w:space="0" w:color="auto"/>
              <w:left w:val="single" w:sz="4" w:space="0" w:color="auto"/>
              <w:right w:val="single" w:sz="4" w:space="0" w:color="auto"/>
            </w:tcBorders>
            <w:shd w:val="clear" w:color="auto" w:fill="auto"/>
            <w:vAlign w:val="center"/>
            <w:hideMark/>
          </w:tcPr>
          <w:p w:rsidR="004076CE" w:rsidRPr="00466344"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r w:rsidRPr="00466344">
              <w:rPr>
                <w:rFonts w:ascii="Times New Roman" w:eastAsia="Times New Roman" w:hAnsi="Times New Roman" w:cs="Times New Roman"/>
                <w:b/>
                <w:bCs/>
                <w:color w:val="000000"/>
                <w:sz w:val="26"/>
                <w:szCs w:val="26"/>
                <w:lang w:eastAsia="ja-JP"/>
              </w:rPr>
              <w:t>Ghi chú</w:t>
            </w:r>
          </w:p>
        </w:tc>
      </w:tr>
      <w:tr w:rsidR="00466344" w:rsidRPr="001D363D" w:rsidTr="00466344">
        <w:trPr>
          <w:trHeight w:val="427"/>
          <w:tblHeader/>
        </w:trPr>
        <w:tc>
          <w:tcPr>
            <w:tcW w:w="0" w:type="auto"/>
            <w:vMerge/>
            <w:tcBorders>
              <w:left w:val="single" w:sz="4" w:space="0" w:color="auto"/>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vMerge/>
            <w:tcBorders>
              <w:left w:val="nil"/>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8"/>
                <w:szCs w:val="28"/>
                <w:lang w:eastAsia="ja-JP"/>
              </w:rPr>
            </w:pPr>
          </w:p>
        </w:tc>
        <w:tc>
          <w:tcPr>
            <w:tcW w:w="0" w:type="auto"/>
            <w:tcBorders>
              <w:top w:val="single" w:sz="4" w:space="0" w:color="auto"/>
              <w:left w:val="nil"/>
              <w:bottom w:val="single" w:sz="4" w:space="0" w:color="auto"/>
              <w:right w:val="single" w:sz="4" w:space="0" w:color="auto"/>
            </w:tcBorders>
            <w:vAlign w:val="center"/>
          </w:tcPr>
          <w:p w:rsidR="004076CE" w:rsidRDefault="004076CE" w:rsidP="004076CE">
            <w:pPr>
              <w:spacing w:after="0" w:line="240" w:lineRule="auto"/>
              <w:jc w:val="center"/>
              <w:rPr>
                <w:rFonts w:ascii="Times New Roman" w:eastAsia="Times New Roman" w:hAnsi="Times New Roman" w:cs="Times New Roman"/>
                <w:b/>
                <w:bCs/>
                <w:color w:val="000000"/>
                <w:sz w:val="26"/>
                <w:szCs w:val="26"/>
                <w:lang w:eastAsia="ja-JP"/>
              </w:rPr>
            </w:pPr>
            <w:r>
              <w:rPr>
                <w:rFonts w:ascii="Times New Roman" w:eastAsia="Times New Roman" w:hAnsi="Times New Roman" w:cs="Times New Roman"/>
                <w:b/>
                <w:bCs/>
                <w:color w:val="000000"/>
                <w:sz w:val="26"/>
                <w:szCs w:val="26"/>
                <w:lang w:eastAsia="ja-JP"/>
              </w:rPr>
              <w:t>Phản biện</w:t>
            </w:r>
          </w:p>
        </w:tc>
        <w:tc>
          <w:tcPr>
            <w:tcW w:w="0" w:type="auto"/>
            <w:tcBorders>
              <w:top w:val="single" w:sz="4" w:space="0" w:color="auto"/>
              <w:left w:val="nil"/>
              <w:bottom w:val="single" w:sz="4" w:space="0" w:color="auto"/>
              <w:right w:val="single" w:sz="4" w:space="0" w:color="auto"/>
            </w:tcBorders>
            <w:vAlign w:val="center"/>
          </w:tcPr>
          <w:p w:rsidR="004076CE" w:rsidRPr="00466344" w:rsidRDefault="004D1671" w:rsidP="004076CE">
            <w:pPr>
              <w:spacing w:after="0" w:line="240" w:lineRule="auto"/>
              <w:jc w:val="center"/>
              <w:rPr>
                <w:rFonts w:ascii="Times New Roman" w:eastAsia="Times New Roman" w:hAnsi="Times New Roman" w:cs="Times New Roman"/>
                <w:b/>
                <w:bCs/>
                <w:color w:val="000000"/>
                <w:spacing w:val="-20"/>
                <w:sz w:val="26"/>
                <w:szCs w:val="26"/>
                <w:lang w:eastAsia="ja-JP"/>
              </w:rPr>
            </w:pPr>
            <w:r w:rsidRPr="00466344">
              <w:rPr>
                <w:rFonts w:ascii="Times New Roman" w:eastAsia="Times New Roman" w:hAnsi="Times New Roman" w:cs="Times New Roman"/>
                <w:b/>
                <w:bCs/>
                <w:color w:val="000000"/>
                <w:spacing w:val="-20"/>
                <w:sz w:val="26"/>
                <w:szCs w:val="26"/>
                <w:lang w:eastAsia="ja-JP"/>
              </w:rPr>
              <w:t>Chỉnh sửa</w:t>
            </w:r>
          </w:p>
        </w:tc>
        <w:tc>
          <w:tcPr>
            <w:tcW w:w="0" w:type="auto"/>
            <w:tcBorders>
              <w:top w:val="single" w:sz="4" w:space="0" w:color="auto"/>
              <w:left w:val="nil"/>
              <w:bottom w:val="single" w:sz="4" w:space="0" w:color="auto"/>
              <w:right w:val="single" w:sz="4" w:space="0" w:color="auto"/>
            </w:tcBorders>
            <w:vAlign w:val="center"/>
          </w:tcPr>
          <w:p w:rsidR="004076CE" w:rsidRDefault="004076CE" w:rsidP="004076CE">
            <w:pPr>
              <w:spacing w:after="0" w:line="240" w:lineRule="auto"/>
              <w:jc w:val="center"/>
              <w:rPr>
                <w:rFonts w:ascii="Times New Roman" w:eastAsia="Times New Roman" w:hAnsi="Times New Roman" w:cs="Times New Roman"/>
                <w:b/>
                <w:bCs/>
                <w:color w:val="000000"/>
                <w:sz w:val="26"/>
                <w:szCs w:val="26"/>
                <w:lang w:eastAsia="ja-JP"/>
              </w:rPr>
            </w:pPr>
            <w:r>
              <w:rPr>
                <w:rFonts w:ascii="Times New Roman" w:eastAsia="Times New Roman" w:hAnsi="Times New Roman" w:cs="Times New Roman"/>
                <w:b/>
                <w:bCs/>
                <w:color w:val="000000"/>
                <w:sz w:val="26"/>
                <w:szCs w:val="26"/>
                <w:lang w:eastAsia="ja-JP"/>
              </w:rPr>
              <w:t>Biên tập</w:t>
            </w:r>
          </w:p>
        </w:tc>
        <w:tc>
          <w:tcPr>
            <w:tcW w:w="0" w:type="auto"/>
            <w:vMerge/>
            <w:tcBorders>
              <w:left w:val="single" w:sz="4" w:space="0" w:color="auto"/>
              <w:bottom w:val="single" w:sz="4" w:space="0" w:color="auto"/>
              <w:right w:val="single" w:sz="4" w:space="0" w:color="auto"/>
            </w:tcBorders>
            <w:shd w:val="clear" w:color="auto" w:fill="auto"/>
            <w:vAlign w:val="center"/>
          </w:tcPr>
          <w:p w:rsidR="004076CE" w:rsidRPr="001D363D" w:rsidRDefault="004076CE" w:rsidP="001D363D">
            <w:pPr>
              <w:spacing w:after="0" w:line="240" w:lineRule="auto"/>
              <w:jc w:val="center"/>
              <w:rPr>
                <w:rFonts w:ascii="Times New Roman" w:eastAsia="Times New Roman" w:hAnsi="Times New Roman" w:cs="Times New Roman"/>
                <w:b/>
                <w:bCs/>
                <w:color w:val="000000"/>
                <w:sz w:val="26"/>
                <w:szCs w:val="26"/>
                <w:lang w:eastAsia="ja-JP"/>
              </w:rPr>
            </w:pP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Liên kết với doanh nghiệp trong bối cảnh Cách mạng 4.0 nhằm nâng cao chất lượng đào tạo nguồn nhân lực của Trường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Đặng Đức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Dạy pháp luật cho đối tượng Trung cấp nghề (khối 9+)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Đặng Thị Nhật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7A2D29">
            <w:pPr>
              <w:spacing w:after="0" w:line="240" w:lineRule="auto"/>
              <w:jc w:val="center"/>
              <w:rPr>
                <w:rFonts w:ascii="Times New Roman" w:eastAsia="Times New Roman" w:hAnsi="Times New Roman" w:cs="Times New Roman"/>
                <w:color w:val="FF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3</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Rèn luyện kỹ năng tự học các môn Lý luận chính trị cho Học sinh, sinh viên nhằm đáp ứng yêu cầu của giáo dục nghề nghiệp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Đỗ Thị Thơm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Lý luận chính trị</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8/10/2017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sz w:val="24"/>
                <w:szCs w:val="26"/>
                <w:lang w:eastAsia="ja-JP"/>
              </w:rPr>
            </w:pPr>
            <w:r w:rsidRPr="00466344">
              <w:rPr>
                <w:rFonts w:ascii="Times New Roman" w:eastAsia="Times New Roman" w:hAnsi="Times New Roman" w:cs="Times New Roman"/>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4</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Vận dụng phương pháp "Lean Startup" (Khởi nghiệp tinh gọn) vào mô hình giáo dục đào tạo tại trường Cao đẳng Lý Tự Trọng Thành phố Hồ Chí Minh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Lê Xuân Thủy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12/10/2017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C4704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5</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Thực trạng và đề xuất về liên kết giữa Nhà trường với Doanh nghiệp trong bối cảnh Cách mạng Công nghiệp 4.0 nhằm nâng cao chất lượng đào tạo nguồn nhân lực</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Mỹ Tiên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6</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Cuốn theo cuộc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Thanh Tú</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Khoa học cơ bản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14/10/2017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lastRenderedPageBreak/>
              <w:t>7</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Vai trò của người thầy trong việc xây dựng ngành công nghiệp dạy học số thích ứng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Thị Ngọc Hiền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13/10/2017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8</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Giải pháp phát triển và ứng dụng những thành tựu cuộc Cách mạng Công nghiệp 4.0 trong Giáo dục đào tạo</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Thị Tố Nga</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9</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Sự cần thiết ứng dụng E-Learning trong đào tạo giảng dạy tại Trường Cao đẳng Lý Tự Trọng Thành phố Hồ Chí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Phạm Quỳnh Như</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15/10/2017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Giải pháp nâng cao chất lượng đào tạo Trường Cao đẳng Lý Tự Trọng Thành phố Hồ Chí Minh theo mô hình trường chất lượng cao trong bối cảnh Cách mạng Công nghiệp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Phạm Thị Gia Tâm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13/10/2017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11</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Vai trò của Doanh nghiệp trong việc rèn luyện tay nghề cho Học sinh - Sinh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Ngọc Phương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trung tâm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Trung tâm quan hệ doanh nghiệp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12</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Ứng dụng phần mềm Teamviewer để giảng dạy trong giáo dục 4.0</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Minh Đức</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Công nghệ Điện - Điện tử</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13</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Phát triển trường Cao đẳng Lý Tự Trọng Thành phố Hồ Chí Minh theo mô hình trường chất lượng cao trong bối cảnh Cách mạng công nghiệp 4.0 và Định hướng đổi mới giáo dục nghề nghiệp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Lê Thị ThuThảo</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14</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Định hướng dạy - học đáp ứng chuẩn đầu ra theo phương pháp tiếp cận CDIO nhằm nâng cao chất lượng đào tạo theo mô hình Trường cao đẳng chất lượng cao</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Thành Nam</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Phó trưởng phòng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Phòng Tổ chức - Hành chính - Tổng hợp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17/10/2017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FF0000"/>
                <w:sz w:val="24"/>
                <w:szCs w:val="26"/>
                <w:lang w:eastAsia="ja-JP"/>
              </w:rPr>
            </w:pPr>
            <w:r w:rsidRPr="00466344">
              <w:rPr>
                <w:rFonts w:ascii="Times New Roman" w:eastAsia="Times New Roman" w:hAnsi="Times New Roman" w:cs="Times New Roman"/>
                <w:color w:val="FF0000"/>
                <w:sz w:val="24"/>
                <w:szCs w:val="26"/>
                <w:lang w:eastAsia="ja-JP"/>
              </w:rPr>
              <w:t>Có gửi lại bài nhưng chưa chỉnh sửa theo bài phản biện</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lastRenderedPageBreak/>
              <w:t>15</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Ảnh hưởng của cuộc Cách mạng công nghiệp 4.0 đến việc giảng dạy môn Anh văn trong Nhà trường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Vương Thanh Thủy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Anh văn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17/10/2017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C4704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16</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Cách mạng công nghiệp 4.0, Kinh tế tri thức và sự phát triển giáo dục đại học và nghề nghiệp trong xã hội hiện đại</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Trần Khánh Đức</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Đại học Bách khoa Hà Nội</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18/10/2017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4D1671">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Không phản biện, 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17</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Thực trạng về việc làm của sinh viên hiện nay sau khi ra Trường và giải pháp giúp sinh viên Khoa kinh kế Trường Cao Đẳng Lý Tự Trọng TP. HCM đáp ứng được yêu cầu của doanh nghiệp hiện nay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Trịnh Hoàng Hiệp</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19/10/2017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18</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Các giải pháp đào tạo khởi tạo doanh nghiệp trong bối cảnh Cách mạng công nghiệp 4.0 cho sinh viên khoa Kinh tế trường Cao đẳng Lý Tự Trọng Thành phố Hồ Chí Minh</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Trọng Nghĩa</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khoa</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Kinh tế</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19/10/2017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Hoàn thành</w:t>
            </w:r>
          </w:p>
        </w:tc>
      </w:tr>
      <w:tr w:rsidR="00466344" w:rsidRPr="001D363D" w:rsidTr="00466344">
        <w:trPr>
          <w:trHeight w:val="85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19</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Nâng cao chất lượng giáo dục nghề nghiệp trong bối cảnh cuộc Cách mạng công nghiệp lần thứ tư</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Phạm Thị Thanh Thúy</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May - Thời trang</w:t>
            </w:r>
          </w:p>
        </w:tc>
        <w:tc>
          <w:tcPr>
            <w:tcW w:w="0" w:type="auto"/>
            <w:tcBorders>
              <w:top w:val="nil"/>
              <w:left w:val="nil"/>
              <w:bottom w:val="single" w:sz="4" w:space="0" w:color="auto"/>
              <w:right w:val="single" w:sz="4" w:space="0" w:color="auto"/>
            </w:tcBorders>
            <w:shd w:val="clear" w:color="auto" w:fill="auto"/>
            <w:vAlign w:val="center"/>
            <w:hideMark/>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20/10/2017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nil"/>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20</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Sự cần thiết liên kết Nhà trường với Doanh nghiêp may trong công cuộc cách mạng công nghiệp 4.0</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Trương Việt Khánh Trang</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khoa</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May - Thời trang</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21/10/2017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21</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Vai trò và trách nhiệm của giảng viên trong Đào tạo nghề</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Lê Quang Liêm</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phòng</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Phòng Quản trị - Dịch vụ</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24/10/2017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4D1671">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Không phản biện, hoàn thành</w:t>
            </w:r>
          </w:p>
        </w:tc>
      </w:tr>
      <w:tr w:rsidR="00466344"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22</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D8298A">
            <w:pPr>
              <w:spacing w:after="0" w:line="240" w:lineRule="auto"/>
              <w:rPr>
                <w:rFonts w:ascii="Times New Roman" w:hAnsi="Times New Roman" w:cs="Times New Roman"/>
                <w:sz w:val="24"/>
                <w:szCs w:val="26"/>
              </w:rPr>
            </w:pPr>
            <w:r w:rsidRPr="00466344">
              <w:rPr>
                <w:rFonts w:ascii="Times New Roman" w:hAnsi="Times New Roman" w:cs="Times New Roman"/>
                <w:sz w:val="24"/>
                <w:szCs w:val="26"/>
              </w:rPr>
              <w:t>Tiếp cận nền công nghiệp 4.0 trong hoạt động giảng dạy của tổ bộ môn Mạng máy tính</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Văn Đôn</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Tổ trưởng bộ môn</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CNTT</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24/10/2017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23</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620F3F">
            <w:pPr>
              <w:spacing w:after="0" w:line="240" w:lineRule="auto"/>
              <w:rPr>
                <w:rFonts w:ascii="Times New Roman" w:hAnsi="Times New Roman" w:cs="Times New Roman"/>
                <w:color w:val="000000"/>
                <w:sz w:val="24"/>
                <w:szCs w:val="26"/>
              </w:rPr>
            </w:pPr>
            <w:r w:rsidRPr="00466344">
              <w:rPr>
                <w:rFonts w:ascii="Times New Roman" w:hAnsi="Times New Roman" w:cs="Times New Roman"/>
                <w:color w:val="000000"/>
                <w:sz w:val="24"/>
                <w:szCs w:val="26"/>
              </w:rPr>
              <w:t>Giảng dạy môn chính trị hệ Cao đẳng trong bối cảnh Cách mạng công nghệ lần thứ 4</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Nguyễn Ngọc Quỳnh</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Giảng viên</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Khoa Lý luận chính trị</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26/10/2017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FF0000"/>
                <w:sz w:val="24"/>
                <w:szCs w:val="26"/>
                <w:lang w:eastAsia="ja-JP"/>
              </w:rPr>
              <w:t>Biên tập theo bài nộp lần 1</w:t>
            </w:r>
          </w:p>
        </w:tc>
      </w:tr>
      <w:tr w:rsidR="00466344" w:rsidRPr="001D363D" w:rsidTr="00466344">
        <w:trPr>
          <w:trHeight w:val="8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lastRenderedPageBreak/>
              <w:t>24</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CB3914">
            <w:pPr>
              <w:shd w:val="clear" w:color="auto" w:fill="FFFFFF"/>
              <w:spacing w:after="0" w:line="240" w:lineRule="auto"/>
              <w:rPr>
                <w:rFonts w:ascii="Times New Roman" w:hAnsi="Times New Roman" w:cs="Times New Roman"/>
                <w:color w:val="000000"/>
                <w:sz w:val="24"/>
                <w:szCs w:val="26"/>
              </w:rPr>
            </w:pPr>
            <w:r w:rsidRPr="00466344">
              <w:rPr>
                <w:rFonts w:ascii="Times New Roman" w:eastAsia="Times New Roman" w:hAnsi="Times New Roman" w:cs="Times New Roman"/>
                <w:sz w:val="24"/>
                <w:szCs w:val="26"/>
              </w:rPr>
              <w:t>Tác động của cuộc Cách mạng công nghiệp 4.0 đối với giáo dục nghề nghiệp và các giải pháp nâng cao chất lượng đào tạo đáp ứng nền công nghiệp 4.0</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Châu Văn Bảo</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06762F">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Trưởng Khoa</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CB3914">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Điện - Điện tử</w:t>
            </w:r>
          </w:p>
        </w:tc>
        <w:tc>
          <w:tcPr>
            <w:tcW w:w="0" w:type="auto"/>
            <w:tcBorders>
              <w:top w:val="single" w:sz="4" w:space="0" w:color="auto"/>
              <w:left w:val="nil"/>
              <w:bottom w:val="single" w:sz="4" w:space="0" w:color="auto"/>
              <w:right w:val="single" w:sz="4" w:space="0" w:color="auto"/>
            </w:tcBorders>
            <w:shd w:val="clear" w:color="auto" w:fill="auto"/>
            <w:vAlign w:val="center"/>
          </w:tcPr>
          <w:p w:rsidR="00122C38" w:rsidRPr="00466344" w:rsidRDefault="00122C38" w:rsidP="001D363D">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08/11/2017</w:t>
            </w: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p>
        </w:tc>
        <w:tc>
          <w:tcPr>
            <w:tcW w:w="0" w:type="auto"/>
            <w:tcBorders>
              <w:top w:val="single" w:sz="4" w:space="0" w:color="auto"/>
              <w:left w:val="nil"/>
              <w:bottom w:val="single" w:sz="4" w:space="0" w:color="auto"/>
              <w:right w:val="single" w:sz="4" w:space="0" w:color="auto"/>
            </w:tcBorders>
            <w:vAlign w:val="center"/>
          </w:tcPr>
          <w:p w:rsidR="00122C38" w:rsidRPr="00466344" w:rsidRDefault="00122C38" w:rsidP="004076CE">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X</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22C38" w:rsidRPr="00466344" w:rsidRDefault="00122C38" w:rsidP="00A13DFA">
            <w:pPr>
              <w:spacing w:after="0" w:line="240" w:lineRule="auto"/>
              <w:jc w:val="center"/>
              <w:rPr>
                <w:rFonts w:ascii="Times New Roman" w:eastAsia="Times New Roman" w:hAnsi="Times New Roman" w:cs="Times New Roman"/>
                <w:color w:val="000000"/>
                <w:sz w:val="24"/>
                <w:szCs w:val="26"/>
                <w:lang w:eastAsia="ja-JP"/>
              </w:rPr>
            </w:pPr>
            <w:r w:rsidRPr="00466344">
              <w:rPr>
                <w:rFonts w:ascii="Times New Roman" w:eastAsia="Times New Roman" w:hAnsi="Times New Roman" w:cs="Times New Roman"/>
                <w:color w:val="000000"/>
                <w:sz w:val="24"/>
                <w:szCs w:val="26"/>
                <w:lang w:eastAsia="ja-JP"/>
              </w:rPr>
              <w:t>Không phản biện, hoàn thành</w:t>
            </w:r>
          </w:p>
        </w:tc>
      </w:tr>
    </w:tbl>
    <w:p w:rsidR="00466344" w:rsidRDefault="00466344" w:rsidP="00466344">
      <w:pPr>
        <w:tabs>
          <w:tab w:val="center" w:pos="11057"/>
        </w:tabs>
        <w:rPr>
          <w:rFonts w:ascii="Times New Roman" w:hAnsi="Times New Roman" w:cs="Times New Roman"/>
          <w:b/>
          <w:sz w:val="26"/>
          <w:szCs w:val="26"/>
        </w:rPr>
      </w:pPr>
    </w:p>
    <w:p w:rsidR="00466344" w:rsidRPr="00466344" w:rsidRDefault="00466344" w:rsidP="00466344">
      <w:pPr>
        <w:tabs>
          <w:tab w:val="center" w:pos="11057"/>
        </w:tabs>
        <w:rPr>
          <w:rFonts w:ascii="Times New Roman" w:hAnsi="Times New Roman" w:cs="Times New Roman"/>
          <w:b/>
          <w:sz w:val="26"/>
          <w:szCs w:val="26"/>
        </w:rPr>
      </w:pPr>
      <w:r>
        <w:rPr>
          <w:rFonts w:ascii="Times New Roman" w:hAnsi="Times New Roman" w:cs="Times New Roman"/>
          <w:b/>
          <w:sz w:val="26"/>
          <w:szCs w:val="26"/>
        </w:rPr>
        <w:tab/>
        <w:t>PHÒNG QUẢN LÝ KHOA HỌC - HỢP TÁC QUỐC TẾ</w:t>
      </w:r>
      <w:bookmarkStart w:id="0" w:name="_GoBack"/>
      <w:bookmarkEnd w:id="0"/>
    </w:p>
    <w:sectPr w:rsidR="00466344" w:rsidRPr="00466344" w:rsidSect="001D363D">
      <w:type w:val="continuous"/>
      <w:pgSz w:w="16839" w:h="11907" w:orient="landscape"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63D"/>
    <w:rsid w:val="00122C38"/>
    <w:rsid w:val="001428E9"/>
    <w:rsid w:val="001D363D"/>
    <w:rsid w:val="003B32F8"/>
    <w:rsid w:val="004076CE"/>
    <w:rsid w:val="00466344"/>
    <w:rsid w:val="004D1671"/>
    <w:rsid w:val="004E005D"/>
    <w:rsid w:val="005042D1"/>
    <w:rsid w:val="0052367E"/>
    <w:rsid w:val="00620F3F"/>
    <w:rsid w:val="006358E8"/>
    <w:rsid w:val="007A2D29"/>
    <w:rsid w:val="00881639"/>
    <w:rsid w:val="00886B04"/>
    <w:rsid w:val="008C05F1"/>
    <w:rsid w:val="00A13DFA"/>
    <w:rsid w:val="00AF49FD"/>
    <w:rsid w:val="00BF7ECB"/>
    <w:rsid w:val="00C06A92"/>
    <w:rsid w:val="00C4704F"/>
    <w:rsid w:val="00CB3914"/>
    <w:rsid w:val="00D66653"/>
    <w:rsid w:val="00D8298A"/>
    <w:rsid w:val="00E55469"/>
    <w:rsid w:val="00F9792B"/>
    <w:rsid w:val="00FE4D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63D"/>
    <w:rPr>
      <w:rFonts w:eastAsiaTheme="minorHAns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554542">
      <w:bodyDiv w:val="1"/>
      <w:marLeft w:val="0"/>
      <w:marRight w:val="0"/>
      <w:marTop w:val="0"/>
      <w:marBottom w:val="0"/>
      <w:divBdr>
        <w:top w:val="none" w:sz="0" w:space="0" w:color="auto"/>
        <w:left w:val="none" w:sz="0" w:space="0" w:color="auto"/>
        <w:bottom w:val="none" w:sz="0" w:space="0" w:color="auto"/>
        <w:right w:val="none" w:sz="0" w:space="0" w:color="auto"/>
      </w:divBdr>
    </w:div>
    <w:div w:id="1637881143">
      <w:bodyDiv w:val="1"/>
      <w:marLeft w:val="0"/>
      <w:marRight w:val="0"/>
      <w:marTop w:val="0"/>
      <w:marBottom w:val="0"/>
      <w:divBdr>
        <w:top w:val="none" w:sz="0" w:space="0" w:color="auto"/>
        <w:left w:val="none" w:sz="0" w:space="0" w:color="auto"/>
        <w:bottom w:val="none" w:sz="0" w:space="0" w:color="auto"/>
        <w:right w:val="none" w:sz="0" w:space="0" w:color="auto"/>
      </w:divBdr>
    </w:div>
    <w:div w:id="18823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B9C4D-13F8-45FF-93AC-B143B91CB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Pages>
  <Words>797</Words>
  <Characters>4543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7</cp:revision>
  <cp:lastPrinted>2017-11-03T01:59:00Z</cp:lastPrinted>
  <dcterms:created xsi:type="dcterms:W3CDTF">2017-11-30T01:00:00Z</dcterms:created>
  <dcterms:modified xsi:type="dcterms:W3CDTF">2017-11-30T01:30:00Z</dcterms:modified>
</cp:coreProperties>
</file>